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proofErr w:type="spellStart"/>
      <w:r w:rsidRPr="00C427AE">
        <w:rPr>
          <w:rFonts w:ascii="Times New Roman" w:eastAsia="新細明體" w:hAnsi="Times New Roman" w:cs="Times New Roman" w:hint="eastAsia"/>
          <w:b/>
          <w:bCs/>
          <w:color w:val="000000"/>
          <w:kern w:val="0"/>
          <w:sz w:val="32"/>
          <w:szCs w:val="32"/>
        </w:rPr>
        <w:t>Wenzao</w:t>
      </w:r>
      <w:proofErr w:type="spellEnd"/>
      <w:r w:rsidRPr="00C427AE">
        <w:rPr>
          <w:rFonts w:ascii="Times New Roman" w:eastAsia="新細明體" w:hAnsi="Times New Roman" w:cs="Times New Roman" w:hint="eastAsia"/>
          <w:b/>
          <w:bCs/>
          <w:color w:val="000000"/>
          <w:kern w:val="0"/>
          <w:sz w:val="32"/>
          <w:szCs w:val="32"/>
        </w:rPr>
        <w:t xml:space="preserve"> Ursuline University of Languages</w:t>
      </w:r>
    </w:p>
    <w:p w:rsidR="00C427AE" w:rsidRPr="00C427AE" w:rsidRDefault="00C427AE" w:rsidP="00C427AE">
      <w:pPr>
        <w:widowControl/>
        <w:spacing w:line="0" w:lineRule="atLeast"/>
        <w:jc w:val="center"/>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b/>
          <w:bCs/>
          <w:color w:val="000000"/>
          <w:kern w:val="0"/>
          <w:sz w:val="32"/>
          <w:szCs w:val="32"/>
        </w:rPr>
        <w:t>Application for graduate students to change advisors</w:t>
      </w:r>
    </w:p>
    <w:p w:rsidR="00C427AE" w:rsidRPr="00C427AE" w:rsidRDefault="00C427AE" w:rsidP="00C427AE">
      <w:pPr>
        <w:widowControl/>
        <w:spacing w:before="100" w:beforeAutospacing="1"/>
        <w:jc w:val="center"/>
        <w:rPr>
          <w:rFonts w:ascii="新細明體" w:eastAsia="新細明體" w:hAnsi="新細明體" w:cs="新細明體" w:hint="eastAsia"/>
          <w:color w:val="000000"/>
          <w:kern w:val="0"/>
          <w:szCs w:val="24"/>
        </w:rPr>
      </w:pPr>
    </w:p>
    <w:p w:rsidR="00C427AE" w:rsidRPr="00C427AE" w:rsidRDefault="00C427AE" w:rsidP="00C427AE">
      <w:pPr>
        <w:widowControl/>
        <w:wordWrap w:val="0"/>
        <w:spacing w:before="181"/>
        <w:ind w:left="482" w:right="159" w:firstLine="5160"/>
        <w:jc w:val="right"/>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Cs w:val="24"/>
        </w:rPr>
        <w:t>Date:</w:t>
      </w:r>
      <w:r>
        <w:rPr>
          <w:rFonts w:ascii="Times New Roman" w:eastAsia="新細明體" w:hAnsi="Times New Roman" w:cs="Times New Roman" w:hint="eastAsia"/>
          <w:color w:val="000000"/>
          <w:kern w:val="0"/>
          <w:szCs w:val="24"/>
        </w:rPr>
        <w:t xml:space="preserve">   </w:t>
      </w:r>
      <w:r w:rsidRPr="00C427AE">
        <w:rPr>
          <w:rFonts w:ascii="Times New Roman" w:eastAsia="新細明體" w:hAnsi="Times New Roman" w:cs="Times New Roman" w:hint="eastAsia"/>
          <w:color w:val="000000"/>
          <w:kern w:val="0"/>
          <w:szCs w:val="24"/>
        </w:rPr>
        <w:t xml:space="preserve"> </w:t>
      </w:r>
      <w:proofErr w:type="spellStart"/>
      <w:r w:rsidRPr="00C427AE">
        <w:rPr>
          <w:rFonts w:ascii="Times New Roman" w:eastAsia="新細明體" w:hAnsi="Times New Roman" w:cs="Times New Roman" w:hint="eastAsia"/>
          <w:color w:val="000000"/>
          <w:kern w:val="0"/>
          <w:szCs w:val="24"/>
        </w:rPr>
        <w:t>yyyy</w:t>
      </w:r>
      <w:proofErr w:type="spellEnd"/>
      <w:r>
        <w:rPr>
          <w:rFonts w:ascii="Times New Roman" w:eastAsia="新細明體" w:hAnsi="Times New Roman" w:cs="Times New Roman" w:hint="eastAsia"/>
          <w:color w:val="000000"/>
          <w:kern w:val="0"/>
          <w:szCs w:val="24"/>
        </w:rPr>
        <w:t xml:space="preserve">   </w:t>
      </w:r>
      <w:r w:rsidRPr="00C427AE">
        <w:rPr>
          <w:rFonts w:ascii="Times New Roman" w:eastAsia="新細明體" w:hAnsi="Times New Roman" w:cs="Times New Roman" w:hint="eastAsia"/>
          <w:color w:val="000000"/>
          <w:kern w:val="0"/>
          <w:szCs w:val="24"/>
        </w:rPr>
        <w:t xml:space="preserve"> mm </w:t>
      </w:r>
      <w:r>
        <w:rPr>
          <w:rFonts w:ascii="Times New Roman" w:eastAsia="新細明體" w:hAnsi="Times New Roman" w:cs="Times New Roman" w:hint="eastAsia"/>
          <w:color w:val="000000"/>
          <w:kern w:val="0"/>
          <w:szCs w:val="24"/>
        </w:rPr>
        <w:t xml:space="preserve">   </w:t>
      </w:r>
      <w:proofErr w:type="spellStart"/>
      <w:r w:rsidRPr="00C427AE">
        <w:rPr>
          <w:rFonts w:ascii="Times New Roman" w:eastAsia="新細明體" w:hAnsi="Times New Roman" w:cs="Times New Roman" w:hint="eastAsia"/>
          <w:color w:val="000000"/>
          <w:kern w:val="0"/>
          <w:szCs w:val="24"/>
        </w:rPr>
        <w:t>dd</w:t>
      </w:r>
      <w:proofErr w:type="spellEnd"/>
    </w:p>
    <w:tbl>
      <w:tblPr>
        <w:tblW w:w="9405" w:type="dxa"/>
        <w:jc w:val="center"/>
        <w:tblCellSpacing w:w="7" w:type="dxa"/>
        <w:tblCellMar>
          <w:top w:w="105" w:type="dxa"/>
          <w:left w:w="105" w:type="dxa"/>
          <w:bottom w:w="105" w:type="dxa"/>
          <w:right w:w="105" w:type="dxa"/>
        </w:tblCellMar>
        <w:tblLook w:val="04A0" w:firstRow="1" w:lastRow="0" w:firstColumn="1" w:lastColumn="0" w:noHBand="0" w:noVBand="1"/>
      </w:tblPr>
      <w:tblGrid>
        <w:gridCol w:w="1582"/>
        <w:gridCol w:w="2694"/>
        <w:gridCol w:w="1481"/>
        <w:gridCol w:w="3648"/>
      </w:tblGrid>
      <w:tr w:rsidR="00C427AE" w:rsidRPr="00C427AE" w:rsidTr="00C427AE">
        <w:trPr>
          <w:trHeight w:val="885"/>
          <w:tblCellSpacing w:w="7" w:type="dxa"/>
          <w:jc w:val="center"/>
        </w:trPr>
        <w:tc>
          <w:tcPr>
            <w:tcW w:w="1485" w:type="dxa"/>
            <w:tcBorders>
              <w:top w:val="double" w:sz="4" w:space="0" w:color="000000"/>
              <w:left w:val="double" w:sz="4"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Graduate Institute</w:t>
            </w:r>
          </w:p>
        </w:tc>
        <w:tc>
          <w:tcPr>
            <w:tcW w:w="2550" w:type="dxa"/>
            <w:tcBorders>
              <w:top w:val="double" w:sz="4" w:space="0" w:color="000000"/>
              <w:left w:val="single" w:sz="6"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p>
        </w:tc>
        <w:tc>
          <w:tcPr>
            <w:tcW w:w="1185" w:type="dxa"/>
            <w:tcBorders>
              <w:top w:val="double" w:sz="4" w:space="0" w:color="000000"/>
              <w:left w:val="single" w:sz="6"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 w:val="28"/>
                <w:szCs w:val="28"/>
              </w:rPr>
              <w:t>Program</w:t>
            </w:r>
          </w:p>
        </w:tc>
        <w:tc>
          <w:tcPr>
            <w:tcW w:w="3240"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新細明體" w:eastAsia="新細明體" w:hAnsi="新細明體" w:cs="新細明體" w:hint="eastAsia"/>
                <w:color w:val="000000"/>
                <w:kern w:val="0"/>
                <w:szCs w:val="24"/>
              </w:rPr>
              <w:t>□</w:t>
            </w:r>
            <w:r w:rsidRPr="00C427AE">
              <w:rPr>
                <w:rFonts w:ascii="Times New Roman" w:eastAsia="新細明體" w:hAnsi="Times New Roman" w:cs="Times New Roman" w:hint="eastAsia"/>
                <w:color w:val="000000"/>
                <w:kern w:val="0"/>
                <w:szCs w:val="24"/>
              </w:rPr>
              <w:t>Master</w:t>
            </w:r>
            <w:proofErr w:type="gramStart"/>
            <w:r w:rsidRPr="00C427AE">
              <w:rPr>
                <w:rFonts w:ascii="Times New Roman" w:eastAsia="新細明體" w:hAnsi="Times New Roman" w:cs="Times New Roman" w:hint="eastAsia"/>
                <w:color w:val="000000"/>
                <w:kern w:val="0"/>
                <w:szCs w:val="24"/>
              </w:rPr>
              <w:t>’</w:t>
            </w:r>
            <w:proofErr w:type="gramEnd"/>
            <w:r w:rsidRPr="00C427AE">
              <w:rPr>
                <w:rFonts w:ascii="Times New Roman" w:eastAsia="新細明體" w:hAnsi="Times New Roman" w:cs="Times New Roman" w:hint="eastAsia"/>
                <w:color w:val="000000"/>
                <w:kern w:val="0"/>
                <w:szCs w:val="24"/>
              </w:rPr>
              <w:t xml:space="preserve">s program </w:t>
            </w:r>
            <w:proofErr w:type="gramStart"/>
            <w:r w:rsidRPr="00C427AE">
              <w:rPr>
                <w:rFonts w:ascii="標楷體" w:eastAsia="標楷體" w:hAnsi="標楷體" w:cs="新細明體" w:hint="eastAsia"/>
                <w:color w:val="000000"/>
                <w:kern w:val="0"/>
                <w:szCs w:val="24"/>
              </w:rPr>
              <w:t>＿＿</w:t>
            </w:r>
            <w:proofErr w:type="gramEnd"/>
            <w:r w:rsidRPr="00C427AE">
              <w:rPr>
                <w:rFonts w:ascii="Times New Roman" w:eastAsia="新細明體" w:hAnsi="Times New Roman" w:cs="Times New Roman" w:hint="eastAsia"/>
                <w:color w:val="000000"/>
                <w:kern w:val="0"/>
                <w:szCs w:val="24"/>
              </w:rPr>
              <w:t>year</w:t>
            </w:r>
          </w:p>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新細明體" w:eastAsia="新細明體" w:hAnsi="新細明體" w:cs="新細明體" w:hint="eastAsia"/>
                <w:color w:val="000000"/>
                <w:kern w:val="0"/>
                <w:szCs w:val="24"/>
              </w:rPr>
              <w:t>□</w:t>
            </w:r>
            <w:r w:rsidRPr="00C427AE">
              <w:rPr>
                <w:rFonts w:ascii="Times New Roman" w:eastAsia="新細明體" w:hAnsi="Times New Roman" w:cs="Times New Roman" w:hint="eastAsia"/>
                <w:color w:val="000000"/>
                <w:kern w:val="0"/>
                <w:sz w:val="22"/>
              </w:rPr>
              <w:t>Master</w:t>
            </w:r>
            <w:proofErr w:type="gramStart"/>
            <w:r w:rsidRPr="00C427AE">
              <w:rPr>
                <w:rFonts w:ascii="Times New Roman" w:eastAsia="新細明體" w:hAnsi="Times New Roman" w:cs="Times New Roman" w:hint="eastAsia"/>
                <w:color w:val="000000"/>
                <w:kern w:val="0"/>
                <w:sz w:val="22"/>
              </w:rPr>
              <w:t>’</w:t>
            </w:r>
            <w:proofErr w:type="spellStart"/>
            <w:proofErr w:type="gramEnd"/>
            <w:r w:rsidRPr="00C427AE">
              <w:rPr>
                <w:rFonts w:ascii="Times New Roman" w:eastAsia="新細明體" w:hAnsi="Times New Roman" w:cs="Times New Roman" w:hint="eastAsia"/>
                <w:color w:val="000000"/>
                <w:kern w:val="0"/>
                <w:sz w:val="22"/>
              </w:rPr>
              <w:t>s on</w:t>
            </w:r>
            <w:proofErr w:type="spellEnd"/>
            <w:r w:rsidRPr="00C427AE">
              <w:rPr>
                <w:rFonts w:ascii="Times New Roman" w:eastAsia="新細明體" w:hAnsi="Times New Roman" w:cs="Times New Roman" w:hint="eastAsia"/>
                <w:color w:val="000000"/>
                <w:kern w:val="0"/>
                <w:sz w:val="22"/>
              </w:rPr>
              <w:t>-job program</w:t>
            </w:r>
            <w:proofErr w:type="gramStart"/>
            <w:r w:rsidRPr="00C427AE">
              <w:rPr>
                <w:rFonts w:ascii="標楷體" w:eastAsia="標楷體" w:hAnsi="標楷體" w:cs="新細明體" w:hint="eastAsia"/>
                <w:color w:val="000000"/>
                <w:kern w:val="0"/>
                <w:sz w:val="22"/>
              </w:rPr>
              <w:t>＿＿</w:t>
            </w:r>
            <w:proofErr w:type="gramEnd"/>
            <w:r w:rsidRPr="00C427AE">
              <w:rPr>
                <w:rFonts w:ascii="Times New Roman" w:eastAsia="新細明體" w:hAnsi="Times New Roman" w:cs="Times New Roman" w:hint="eastAsia"/>
                <w:color w:val="000000"/>
                <w:kern w:val="0"/>
                <w:sz w:val="22"/>
              </w:rPr>
              <w:t>year</w:t>
            </w:r>
          </w:p>
        </w:tc>
      </w:tr>
      <w:tr w:rsidR="00C427AE" w:rsidRPr="00C427AE" w:rsidTr="00C427AE">
        <w:trPr>
          <w:trHeight w:val="915"/>
          <w:tblCellSpacing w:w="7" w:type="dxa"/>
          <w:jc w:val="center"/>
        </w:trPr>
        <w:tc>
          <w:tcPr>
            <w:tcW w:w="1485" w:type="dxa"/>
            <w:tcBorders>
              <w:top w:val="single" w:sz="6" w:space="0" w:color="000000"/>
              <w:left w:val="double" w:sz="4"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Name</w:t>
            </w:r>
          </w:p>
        </w:tc>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p>
        </w:tc>
        <w:tc>
          <w:tcPr>
            <w:tcW w:w="11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Student ID No.</w:t>
            </w:r>
          </w:p>
        </w:tc>
        <w:tc>
          <w:tcPr>
            <w:tcW w:w="3240"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p>
        </w:tc>
      </w:tr>
      <w:tr w:rsidR="00C427AE" w:rsidRPr="00C427AE" w:rsidTr="00C427AE">
        <w:trPr>
          <w:trHeight w:val="1470"/>
          <w:tblCellSpacing w:w="7" w:type="dxa"/>
          <w:jc w:val="center"/>
        </w:trPr>
        <w:tc>
          <w:tcPr>
            <w:tcW w:w="1485" w:type="dxa"/>
            <w:tcBorders>
              <w:top w:val="single" w:sz="6" w:space="0" w:color="000000"/>
              <w:left w:val="double" w:sz="4"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Reason for change</w:t>
            </w:r>
          </w:p>
        </w:tc>
        <w:tc>
          <w:tcPr>
            <w:tcW w:w="7425"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p>
        </w:tc>
      </w:tr>
      <w:tr w:rsidR="00C427AE" w:rsidRPr="00C427AE" w:rsidTr="00C427AE">
        <w:trPr>
          <w:trHeight w:val="1755"/>
          <w:tblCellSpacing w:w="7" w:type="dxa"/>
          <w:jc w:val="center"/>
        </w:trPr>
        <w:tc>
          <w:tcPr>
            <w:tcW w:w="1485" w:type="dxa"/>
            <w:tcBorders>
              <w:top w:val="single" w:sz="6" w:space="0" w:color="000000"/>
              <w:left w:val="double" w:sz="4"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Topic change</w:t>
            </w:r>
          </w:p>
        </w:tc>
        <w:tc>
          <w:tcPr>
            <w:tcW w:w="7425"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numPr>
                <w:ilvl w:val="0"/>
                <w:numId w:val="1"/>
              </w:numPr>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Yes</w:t>
            </w:r>
          </w:p>
          <w:p w:rsidR="00C427AE" w:rsidRPr="00C427AE" w:rsidRDefault="00C427AE" w:rsidP="00C427AE">
            <w:pPr>
              <w:widowControl/>
              <w:spacing w:line="0" w:lineRule="atLeast"/>
              <w:ind w:firstLine="601"/>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Cs w:val="24"/>
              </w:rPr>
              <w:t>Original topic:</w:t>
            </w:r>
          </w:p>
          <w:p w:rsidR="00C427AE" w:rsidRPr="00C427AE" w:rsidRDefault="00C427AE" w:rsidP="00C427AE">
            <w:pPr>
              <w:widowControl/>
              <w:spacing w:line="0" w:lineRule="atLeast"/>
              <w:ind w:left="482" w:firstLine="119"/>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Cs w:val="24"/>
              </w:rPr>
              <w:t>New topic:</w:t>
            </w:r>
          </w:p>
          <w:p w:rsidR="00C427AE" w:rsidRPr="00C427AE" w:rsidRDefault="00C427AE" w:rsidP="00C427AE">
            <w:pPr>
              <w:widowControl/>
              <w:numPr>
                <w:ilvl w:val="0"/>
                <w:numId w:val="2"/>
              </w:numPr>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No</w:t>
            </w:r>
            <w:bookmarkStart w:id="0" w:name="_GoBack"/>
            <w:bookmarkEnd w:id="0"/>
          </w:p>
        </w:tc>
      </w:tr>
      <w:tr w:rsidR="00C427AE" w:rsidRPr="00C427AE" w:rsidTr="00C427AE">
        <w:trPr>
          <w:trHeight w:val="1200"/>
          <w:tblCellSpacing w:w="7" w:type="dxa"/>
          <w:jc w:val="center"/>
        </w:trPr>
        <w:tc>
          <w:tcPr>
            <w:tcW w:w="1485" w:type="dxa"/>
            <w:tcBorders>
              <w:top w:val="single" w:sz="6" w:space="0" w:color="000000"/>
              <w:left w:val="double" w:sz="4"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Original advisor</w:t>
            </w:r>
          </w:p>
        </w:tc>
        <w:tc>
          <w:tcPr>
            <w:tcW w:w="396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Graduate Institute:</w:t>
            </w:r>
          </w:p>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Name:</w:t>
            </w:r>
          </w:p>
        </w:tc>
        <w:tc>
          <w:tcPr>
            <w:tcW w:w="3240"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Signature:</w:t>
            </w:r>
          </w:p>
        </w:tc>
      </w:tr>
      <w:tr w:rsidR="00C427AE" w:rsidRPr="00C427AE" w:rsidTr="00C427AE">
        <w:trPr>
          <w:trHeight w:val="1200"/>
          <w:tblCellSpacing w:w="7" w:type="dxa"/>
          <w:jc w:val="center"/>
        </w:trPr>
        <w:tc>
          <w:tcPr>
            <w:tcW w:w="1485" w:type="dxa"/>
            <w:tcBorders>
              <w:top w:val="single" w:sz="6" w:space="0" w:color="000000"/>
              <w:left w:val="double" w:sz="4"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New advisor</w:t>
            </w:r>
          </w:p>
        </w:tc>
        <w:tc>
          <w:tcPr>
            <w:tcW w:w="396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Graduate Institute:</w:t>
            </w:r>
          </w:p>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Name:</w:t>
            </w:r>
          </w:p>
        </w:tc>
        <w:tc>
          <w:tcPr>
            <w:tcW w:w="3240"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spacing w:line="0" w:lineRule="atLeas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Signature:</w:t>
            </w:r>
          </w:p>
        </w:tc>
      </w:tr>
      <w:tr w:rsidR="00C427AE" w:rsidRPr="00C427AE" w:rsidTr="00C427AE">
        <w:trPr>
          <w:trHeight w:val="615"/>
          <w:tblCellSpacing w:w="7" w:type="dxa"/>
          <w:jc w:val="center"/>
        </w:trPr>
        <w:tc>
          <w:tcPr>
            <w:tcW w:w="1485" w:type="dxa"/>
            <w:tcBorders>
              <w:top w:val="single" w:sz="6" w:space="0" w:color="000000"/>
              <w:left w:val="double" w:sz="4" w:space="0" w:color="000000"/>
              <w:bottom w:val="double" w:sz="4" w:space="0" w:color="000000"/>
              <w:right w:val="nil"/>
            </w:tcBorders>
            <w:tcMar>
              <w:top w:w="0" w:type="dxa"/>
              <w:left w:w="108" w:type="dxa"/>
              <w:bottom w:w="0" w:type="dxa"/>
              <w:right w:w="0" w:type="dxa"/>
            </w:tcMar>
            <w:vAlign w:val="center"/>
            <w:hideMark/>
          </w:tcPr>
          <w:p w:rsidR="00C427AE" w:rsidRPr="00C427AE" w:rsidRDefault="00C427AE" w:rsidP="00C427AE">
            <w:pPr>
              <w:widowControl/>
              <w:spacing w:line="0" w:lineRule="atLeast"/>
              <w:jc w:val="center"/>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Dean</w:t>
            </w:r>
          </w:p>
        </w:tc>
        <w:tc>
          <w:tcPr>
            <w:tcW w:w="7425" w:type="dxa"/>
            <w:gridSpan w:val="3"/>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hideMark/>
          </w:tcPr>
          <w:p w:rsidR="00C427AE" w:rsidRPr="00C427AE" w:rsidRDefault="00C427AE" w:rsidP="00C427AE">
            <w:pPr>
              <w:widowControl/>
              <w:spacing w:line="0" w:lineRule="atLeast"/>
              <w:jc w:val="right"/>
              <w:rPr>
                <w:rFonts w:ascii="新細明體" w:eastAsia="新細明體" w:hAnsi="新細明體" w:cs="新細明體"/>
                <w:color w:val="000000"/>
                <w:kern w:val="0"/>
                <w:szCs w:val="24"/>
              </w:rPr>
            </w:pPr>
            <w:r w:rsidRPr="00C427AE">
              <w:rPr>
                <w:rFonts w:ascii="Times New Roman" w:eastAsia="新細明體" w:hAnsi="Times New Roman" w:cs="Times New Roman" w:hint="eastAsia"/>
                <w:color w:val="000000"/>
                <w:kern w:val="0"/>
                <w:szCs w:val="24"/>
              </w:rPr>
              <w:t>(Signature)</w:t>
            </w:r>
          </w:p>
        </w:tc>
      </w:tr>
    </w:tbl>
    <w:p w:rsidR="00C427AE" w:rsidRPr="00C427AE" w:rsidRDefault="00C427AE" w:rsidP="00C427AE">
      <w:pPr>
        <w:widowControl/>
        <w:spacing w:before="100" w:beforeAutospacing="1"/>
        <w:ind w:left="482" w:hanging="369"/>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 w:val="20"/>
          <w:szCs w:val="20"/>
        </w:rPr>
        <w:t>Explanation:</w:t>
      </w:r>
    </w:p>
    <w:p w:rsidR="00C427AE" w:rsidRPr="00C427AE" w:rsidRDefault="00C427AE" w:rsidP="00C427AE">
      <w:pPr>
        <w:widowControl/>
        <w:numPr>
          <w:ilvl w:val="0"/>
          <w:numId w:val="3"/>
        </w:numPr>
        <w:spacing w:before="100" w:beforeAutospacing="1"/>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 w:val="20"/>
          <w:szCs w:val="20"/>
        </w:rPr>
        <w:t>Before the end of second semester of the first year, graduate students must apply to select an advisor; in general, advisors for graduate students shall be above the rank of full-time assistant professors; at the most, each advisor shall advise four graduate students at a time and, when necessary, the dean can invite advisors who are professors above the rank of assistant professor from outside the school.</w:t>
      </w:r>
    </w:p>
    <w:p w:rsidR="00C427AE" w:rsidRPr="00C427AE" w:rsidRDefault="00C427AE" w:rsidP="00C427AE">
      <w:pPr>
        <w:widowControl/>
        <w:numPr>
          <w:ilvl w:val="0"/>
          <w:numId w:val="3"/>
        </w:numPr>
        <w:spacing w:before="100" w:beforeAutospacing="1"/>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 w:val="20"/>
          <w:szCs w:val="20"/>
        </w:rPr>
        <w:t xml:space="preserve">In order to prevent conflicts of interest among thesis advisors, degree examination committee members and graduate students, advisors or academic examination committee members shall recluse themselves if there is any current or former spousal, ex-spousal, with four degrees of kinship, or three degrees of marital relationship with the graduate students. </w:t>
      </w:r>
    </w:p>
    <w:p w:rsidR="00C427AE" w:rsidRPr="00C427AE" w:rsidRDefault="00C427AE" w:rsidP="00C427AE">
      <w:pPr>
        <w:widowControl/>
        <w:numPr>
          <w:ilvl w:val="0"/>
          <w:numId w:val="3"/>
        </w:numPr>
        <w:spacing w:before="100" w:beforeAutospacing="1"/>
        <w:rPr>
          <w:rFonts w:ascii="新細明體" w:eastAsia="新細明體" w:hAnsi="新細明體" w:cs="新細明體" w:hint="eastAsia"/>
          <w:color w:val="000000"/>
          <w:kern w:val="0"/>
          <w:szCs w:val="24"/>
        </w:rPr>
      </w:pPr>
      <w:r w:rsidRPr="00C427AE">
        <w:rPr>
          <w:rFonts w:ascii="Times New Roman" w:eastAsia="新細明體" w:hAnsi="Times New Roman" w:cs="Times New Roman" w:hint="eastAsia"/>
          <w:color w:val="000000"/>
          <w:kern w:val="0"/>
          <w:sz w:val="20"/>
          <w:szCs w:val="20"/>
        </w:rPr>
        <w:t xml:space="preserve">Fill out the form and return it to the graduate school for processing. </w:t>
      </w:r>
    </w:p>
    <w:p w:rsidR="002A0B77" w:rsidRDefault="002A0B77"/>
    <w:sectPr w:rsidR="002A0B77" w:rsidSect="00C427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A2A"/>
    <w:multiLevelType w:val="multilevel"/>
    <w:tmpl w:val="321E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113E5"/>
    <w:multiLevelType w:val="multilevel"/>
    <w:tmpl w:val="FC7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22918"/>
    <w:multiLevelType w:val="multilevel"/>
    <w:tmpl w:val="9478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AE"/>
    <w:rsid w:val="002A0B77"/>
    <w:rsid w:val="00C4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C427AE"/>
    <w:pPr>
      <w:widowControl/>
      <w:spacing w:before="100" w:beforeAutospacing="1" w:after="142" w:line="288" w:lineRule="auto"/>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C427AE"/>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2017-10-13T08:32:00Z</dcterms:created>
  <dcterms:modified xsi:type="dcterms:W3CDTF">2017-10-13T08:33:00Z</dcterms:modified>
</cp:coreProperties>
</file>